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21EA" w14:textId="77777777" w:rsidR="002F1D1F" w:rsidRPr="00C861F2" w:rsidRDefault="002F1D1F" w:rsidP="002F1D1F">
      <w:pPr>
        <w:jc w:val="both"/>
        <w:rPr>
          <w:rFonts w:ascii="Tahoma" w:hAnsi="Tahoma" w:cs="Tahoma"/>
          <w:b/>
          <w:bCs/>
        </w:rPr>
      </w:pPr>
      <w:r w:rsidRPr="00C861F2">
        <w:rPr>
          <w:rFonts w:ascii="Tahoma" w:hAnsi="Tahoma" w:cs="Tahoma"/>
          <w:b/>
          <w:bCs/>
        </w:rPr>
        <w:t>Anti-ragging Squad</w:t>
      </w:r>
    </w:p>
    <w:p w14:paraId="01B2C10A" w14:textId="77777777" w:rsidR="002F1D1F" w:rsidRPr="00C861F2" w:rsidRDefault="002F1D1F" w:rsidP="002F1D1F">
      <w:pPr>
        <w:jc w:val="both"/>
        <w:rPr>
          <w:rFonts w:ascii="Tahoma" w:hAnsi="Tahoma" w:cs="Tahoma"/>
        </w:rPr>
      </w:pPr>
    </w:p>
    <w:p w14:paraId="41A4447F" w14:textId="77777777" w:rsidR="002F1D1F" w:rsidRPr="00C861F2" w:rsidRDefault="002F1D1F" w:rsidP="002F1D1F">
      <w:pPr>
        <w:jc w:val="both"/>
        <w:rPr>
          <w:rFonts w:ascii="Tahoma" w:hAnsi="Tahoma" w:cs="Tahoma"/>
        </w:rPr>
      </w:pPr>
    </w:p>
    <w:p w14:paraId="55E487E4" w14:textId="77777777" w:rsidR="002F1D1F" w:rsidRPr="00C861F2" w:rsidRDefault="002F1D1F" w:rsidP="002F1D1F">
      <w:pPr>
        <w:jc w:val="both"/>
        <w:rPr>
          <w:rFonts w:ascii="Tahoma" w:hAnsi="Tahoma" w:cs="Tahoma"/>
        </w:rPr>
      </w:pPr>
      <w:r w:rsidRPr="00C861F2">
        <w:rPr>
          <w:rFonts w:ascii="Tahoma" w:hAnsi="Tahoma" w:cs="Tahoma"/>
        </w:rPr>
        <w:t>As per the UGC guidelines, every Institute shall constitute a smaller body in addition to the Anti Ragging C</w:t>
      </w:r>
      <w:r>
        <w:rPr>
          <w:rFonts w:ascii="Tahoma" w:hAnsi="Tahoma" w:cs="Tahoma"/>
        </w:rPr>
        <w:t>ell</w:t>
      </w:r>
      <w:r w:rsidRPr="00C861F2">
        <w:rPr>
          <w:rFonts w:ascii="Tahoma" w:hAnsi="Tahoma" w:cs="Tahoma"/>
        </w:rPr>
        <w:t xml:space="preserve">, known as "Anti-Ragging Squad", nominated by the Head of the Institution. This body will have only internal members and the purpose of this body is for maintaining vigil, oversight and for carrying on patrolling functions. The members of the Squad must remain mobile, alert and active at all times. -Further, it shall be the duty of the Anti-Ragging Squad, to make surprise raids on hostels, and other places vulnerable to incidents and having potential for ragging and shall be empowered to inspect such places as and when they suspect or as and when the </w:t>
      </w:r>
      <w:proofErr w:type="gramStart"/>
      <w:r w:rsidRPr="00C861F2">
        <w:rPr>
          <w:rFonts w:ascii="Tahoma" w:hAnsi="Tahoma" w:cs="Tahoma"/>
        </w:rPr>
        <w:t>Principal</w:t>
      </w:r>
      <w:proofErr w:type="gramEnd"/>
      <w:r w:rsidRPr="00C861F2">
        <w:rPr>
          <w:rFonts w:ascii="Tahoma" w:hAnsi="Tahoma" w:cs="Tahoma"/>
        </w:rPr>
        <w:t xml:space="preserve"> request them to do so. It shall also be the duty of the Anti-Ragging Squad to conduct an on-the-spot preliminary enquiry in to any incident of ragging referred by the Principal / Parent of the concerned student(s) / the student(s) who report such incidents. The Squad is also empowered to collect all the evidences / documents / facts / views concerning such incidents and submit the same to Principal / Anti Ragging C</w:t>
      </w:r>
      <w:r>
        <w:rPr>
          <w:rFonts w:ascii="Tahoma" w:hAnsi="Tahoma" w:cs="Tahoma"/>
        </w:rPr>
        <w:t>ell</w:t>
      </w:r>
      <w:r w:rsidRPr="00C861F2">
        <w:rPr>
          <w:rFonts w:ascii="Tahoma" w:hAnsi="Tahoma" w:cs="Tahoma"/>
        </w:rPr>
        <w:t>, for further enquiry and final action. However, the Committee is also empowered to take immediate action as Per the Anti-Ragging Policy of the Institution, with an intimation to and approval from the Principal / Anti-Ragging C</w:t>
      </w:r>
      <w:r>
        <w:rPr>
          <w:rFonts w:ascii="Tahoma" w:hAnsi="Tahoma" w:cs="Tahoma"/>
        </w:rPr>
        <w:t>ell</w:t>
      </w:r>
      <w:r w:rsidRPr="00C861F2">
        <w:rPr>
          <w:rFonts w:ascii="Tahoma" w:hAnsi="Tahoma" w:cs="Tahoma"/>
        </w:rPr>
        <w:t>.</w:t>
      </w:r>
    </w:p>
    <w:p w14:paraId="3B3E18CF" w14:textId="77777777" w:rsidR="002F1D1F" w:rsidRPr="00DE514A" w:rsidRDefault="002F1D1F" w:rsidP="002F1D1F">
      <w:pPr>
        <w:jc w:val="both"/>
        <w:rPr>
          <w:rFonts w:ascii="Tahoma" w:hAnsi="Tahoma" w:cs="Tahoma"/>
        </w:rPr>
      </w:pPr>
    </w:p>
    <w:p w14:paraId="584A9504" w14:textId="77777777" w:rsidR="002F1D1F" w:rsidRDefault="002F1D1F" w:rsidP="002F1D1F">
      <w:pPr>
        <w:jc w:val="both"/>
        <w:rPr>
          <w:rFonts w:ascii="Tahoma" w:hAnsi="Tahoma" w:cs="Tahoma"/>
          <w:b/>
          <w:bCs/>
        </w:rPr>
      </w:pPr>
      <w:r w:rsidRPr="00A72F28">
        <w:rPr>
          <w:rFonts w:ascii="Tahoma" w:hAnsi="Tahoma" w:cs="Tahoma"/>
          <w:b/>
          <w:bCs/>
        </w:rPr>
        <w:t>SSV College Anti-ragging Squad</w:t>
      </w:r>
    </w:p>
    <w:p w14:paraId="31912A97" w14:textId="77777777" w:rsidR="00CC799E" w:rsidRDefault="00CC799E"/>
    <w:sectPr w:rsidR="00CC7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1D1F"/>
    <w:rsid w:val="002F1D1F"/>
    <w:rsid w:val="00CC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A2E9"/>
  <w15:chartTrackingRefBased/>
  <w15:docId w15:val="{AFB6DDE8-EBE8-4607-8749-D39F49B5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 Pakaravoor</dc:creator>
  <cp:keywords/>
  <dc:description/>
  <cp:lastModifiedBy>Jayan Pakaravoor</cp:lastModifiedBy>
  <cp:revision>1</cp:revision>
  <dcterms:created xsi:type="dcterms:W3CDTF">2023-09-16T03:35:00Z</dcterms:created>
  <dcterms:modified xsi:type="dcterms:W3CDTF">2023-09-16T03:35:00Z</dcterms:modified>
</cp:coreProperties>
</file>